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43" w:rsidRPr="00AC1F43" w:rsidRDefault="00AC1F43" w:rsidP="0088408E">
      <w:pPr>
        <w:spacing w:before="100" w:beforeAutospacing="1" w:after="100" w:afterAutospacing="1" w:line="240" w:lineRule="auto"/>
        <w:ind w:left="-567" w:firstLine="567"/>
        <w:jc w:val="center"/>
        <w:outlineLvl w:val="0"/>
        <w:rPr>
          <w:rFonts w:ascii="Andalus" w:eastAsia="Times New Roman" w:hAnsi="Andalus" w:cs="Andalus"/>
          <w:b/>
          <w:bCs/>
          <w:kern w:val="36"/>
          <w:sz w:val="48"/>
          <w:szCs w:val="48"/>
          <w:lang w:eastAsia="ru-RU"/>
        </w:rPr>
      </w:pPr>
      <w:r w:rsidRPr="00AC1F43">
        <w:rPr>
          <w:rFonts w:ascii="Andalus" w:eastAsia="Times New Roman" w:hAnsi="Andalus" w:cs="Andalus"/>
          <w:b/>
          <w:bCs/>
          <w:kern w:val="36"/>
          <w:sz w:val="48"/>
          <w:szCs w:val="48"/>
          <w:lang w:eastAsia="ru-RU"/>
        </w:rPr>
        <w:t xml:space="preserve">5 </w:t>
      </w:r>
      <w:r w:rsidRPr="00AC1F43">
        <w:rPr>
          <w:rFonts w:ascii="Times New Roman" w:eastAsia="Times New Roman" w:hAnsi="Times New Roman" w:cs="Andalus"/>
          <w:b/>
          <w:bCs/>
          <w:kern w:val="36"/>
          <w:sz w:val="48"/>
          <w:szCs w:val="48"/>
          <w:lang w:eastAsia="ru-RU"/>
        </w:rPr>
        <w:t>августа</w:t>
      </w:r>
      <w:r w:rsidRPr="00AC1F43">
        <w:rPr>
          <w:rFonts w:ascii="Andalus" w:eastAsia="Times New Roman" w:hAnsi="Andalus" w:cs="Andalus"/>
          <w:b/>
          <w:bCs/>
          <w:kern w:val="36"/>
          <w:sz w:val="48"/>
          <w:szCs w:val="48"/>
          <w:lang w:eastAsia="ru-RU"/>
        </w:rPr>
        <w:t xml:space="preserve"> - </w:t>
      </w:r>
      <w:r w:rsidRPr="00AC1F43">
        <w:rPr>
          <w:rFonts w:ascii="Times New Roman" w:eastAsia="Times New Roman" w:hAnsi="Times New Roman" w:cs="Andalus"/>
          <w:b/>
          <w:bCs/>
          <w:kern w:val="36"/>
          <w:sz w:val="48"/>
          <w:szCs w:val="48"/>
          <w:lang w:eastAsia="ru-RU"/>
        </w:rPr>
        <w:t>Международный</w:t>
      </w:r>
      <w:r w:rsidRPr="00AC1F43">
        <w:rPr>
          <w:rFonts w:ascii="Andalus" w:eastAsia="Times New Roman" w:hAnsi="Andalus" w:cs="Andalus"/>
          <w:b/>
          <w:bCs/>
          <w:kern w:val="36"/>
          <w:sz w:val="48"/>
          <w:szCs w:val="48"/>
          <w:lang w:eastAsia="ru-RU"/>
        </w:rPr>
        <w:t xml:space="preserve"> </w:t>
      </w:r>
      <w:r w:rsidRPr="00AC1F43">
        <w:rPr>
          <w:rFonts w:ascii="Times New Roman" w:eastAsia="Times New Roman" w:hAnsi="Times New Roman" w:cs="Andalus"/>
          <w:b/>
          <w:bCs/>
          <w:kern w:val="36"/>
          <w:sz w:val="48"/>
          <w:szCs w:val="48"/>
          <w:lang w:eastAsia="ru-RU"/>
        </w:rPr>
        <w:t>день</w:t>
      </w:r>
      <w:r w:rsidRPr="00AC1F43">
        <w:rPr>
          <w:rFonts w:ascii="Andalus" w:eastAsia="Times New Roman" w:hAnsi="Andalus" w:cs="Andalus"/>
          <w:b/>
          <w:bCs/>
          <w:kern w:val="36"/>
          <w:sz w:val="48"/>
          <w:szCs w:val="48"/>
          <w:lang w:eastAsia="ru-RU"/>
        </w:rPr>
        <w:t xml:space="preserve"> </w:t>
      </w:r>
      <w:r w:rsidRPr="00AC1F43">
        <w:rPr>
          <w:rFonts w:ascii="Times New Roman" w:eastAsia="Times New Roman" w:hAnsi="Times New Roman" w:cs="Andalus"/>
          <w:b/>
          <w:bCs/>
          <w:color w:val="FF0000"/>
          <w:kern w:val="36"/>
          <w:sz w:val="48"/>
          <w:szCs w:val="48"/>
          <w:lang w:eastAsia="ru-RU"/>
        </w:rPr>
        <w:t>све</w:t>
      </w:r>
      <w:r w:rsidRPr="00AC1F43">
        <w:rPr>
          <w:rFonts w:ascii="Times New Roman" w:eastAsia="Times New Roman" w:hAnsi="Times New Roman" w:cs="Andalus"/>
          <w:b/>
          <w:bCs/>
          <w:color w:val="FBD4B4" w:themeColor="accent6" w:themeTint="66"/>
          <w:kern w:val="36"/>
          <w:sz w:val="48"/>
          <w:szCs w:val="48"/>
          <w:lang w:eastAsia="ru-RU"/>
        </w:rPr>
        <w:t>тоф</w:t>
      </w:r>
      <w:r w:rsidRPr="00AC1F43">
        <w:rPr>
          <w:rFonts w:ascii="Times New Roman" w:eastAsia="Times New Roman" w:hAnsi="Times New Roman" w:cs="Andalus"/>
          <w:b/>
          <w:bCs/>
          <w:color w:val="92D050"/>
          <w:kern w:val="36"/>
          <w:sz w:val="48"/>
          <w:szCs w:val="48"/>
          <w:lang w:eastAsia="ru-RU"/>
        </w:rPr>
        <w:t>ора</w:t>
      </w:r>
      <w:r w:rsidR="0088408E">
        <w:rPr>
          <w:rFonts w:ascii="Times New Roman" w:eastAsia="Times New Roman" w:hAnsi="Times New Roman" w:cs="Andalus"/>
          <w:b/>
          <w:bCs/>
          <w:noProof/>
          <w:color w:val="92D050"/>
          <w:kern w:val="36"/>
          <w:sz w:val="48"/>
          <w:szCs w:val="48"/>
          <w:lang w:eastAsia="ru-RU"/>
        </w:rPr>
        <w:drawing>
          <wp:inline distT="0" distB="0" distL="0" distR="0">
            <wp:extent cx="5940425" cy="4449433"/>
            <wp:effectExtent l="19050" t="0" r="3175" b="0"/>
            <wp:docPr id="3" name="Рисунок 3" descr="C:\Users\Администратор\Desktop\светоф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ветоф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6B9" w:rsidRPr="0088408E" w:rsidRDefault="0088408E" w:rsidP="00E936B9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88408E">
        <w:rPr>
          <w:rFonts w:ascii="Candara" w:eastAsia="Times New Roman" w:hAnsi="Candara" w:cs="Times New Roman"/>
          <w:b/>
          <w:bCs/>
          <w:sz w:val="28"/>
          <w:szCs w:val="28"/>
          <w:lang w:eastAsia="ru-RU"/>
        </w:rPr>
        <w:t>Ре</w:t>
      </w:r>
      <w:r w:rsidR="00E936B9" w:rsidRPr="0088408E">
        <w:rPr>
          <w:rFonts w:ascii="Candara" w:eastAsia="Times New Roman" w:hAnsi="Candara" w:cs="Times New Roman"/>
          <w:b/>
          <w:bCs/>
          <w:sz w:val="28"/>
          <w:szCs w:val="28"/>
          <w:lang w:eastAsia="ru-RU"/>
        </w:rPr>
        <w:t>комендации для родителей</w:t>
      </w:r>
      <w:r w:rsidR="00E936B9" w:rsidRPr="0088408E">
        <w:rPr>
          <w:rFonts w:ascii="Candara" w:eastAsia="Times New Roman" w:hAnsi="Candara" w:cs="Times New Roman"/>
          <w:sz w:val="28"/>
          <w:szCs w:val="28"/>
          <w:lang w:eastAsia="ru-RU"/>
        </w:rPr>
        <w:t>: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дороге из детского сада или во время прогулки, обратите внимание ребенка на дорожные знаки, разъясните их значение;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передвижения по улице</w:t>
      </w:r>
      <w:r w:rsidR="005520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переходя </w:t>
      </w:r>
      <w:r w:rsidR="00BD2768"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>ее,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нарушайте правила дор</w:t>
      </w:r>
      <w:r w:rsidR="00BD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ожного движения, т. к. ребенок 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76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последствии будет копировать ваше поведение;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изготовьте с ребенком аппликацию или рисунок с изображением </w:t>
      </w:r>
      <w:r w:rsidRPr="0055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светофора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дорожного знака по выбору;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рассмотрите с ребенком дорожные знаки и объясните их значение;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 </w:t>
      </w:r>
      <w:r w:rsidR="00BD2768"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правильно вести себя в общественном транспорте.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Поиграйте с ребенком в игры: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Pr="00BD2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BD276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Све</w:t>
      </w:r>
      <w:r w:rsidRPr="00BD2768">
        <w:rPr>
          <w:rFonts w:ascii="Times New Roman" w:eastAsia="Times New Roman" w:hAnsi="Times New Roman" w:cs="Times New Roman"/>
          <w:b/>
          <w:bCs/>
          <w:i/>
          <w:iCs/>
          <w:color w:val="FBD4B4" w:themeColor="accent6" w:themeTint="66"/>
          <w:sz w:val="24"/>
          <w:szCs w:val="24"/>
          <w:lang w:eastAsia="ru-RU"/>
        </w:rPr>
        <w:t>то</w:t>
      </w:r>
      <w:r w:rsidRPr="00BD2768"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lang w:eastAsia="ru-RU"/>
        </w:rPr>
        <w:t>фор</w:t>
      </w:r>
      <w:r w:rsidRPr="00BD2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E9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познавательную активность детей, закрепить представления детей о назначении </w:t>
      </w:r>
      <w:r w:rsidR="00BD2768" w:rsidRPr="00BD27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све</w:t>
      </w:r>
      <w:r w:rsidR="00BD2768" w:rsidRPr="00BD2768">
        <w:rPr>
          <w:rFonts w:ascii="Times New Roman" w:eastAsia="Times New Roman" w:hAnsi="Times New Roman" w:cs="Times New Roman"/>
          <w:b/>
          <w:bCs/>
          <w:color w:val="FABF8F" w:themeColor="accent6" w:themeTint="99"/>
          <w:sz w:val="24"/>
          <w:szCs w:val="24"/>
          <w:lang w:eastAsia="ru-RU"/>
        </w:rPr>
        <w:t>тоф</w:t>
      </w:r>
      <w:r w:rsidR="00BD2768" w:rsidRPr="00BD2768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>ора</w:t>
      </w:r>
      <w:r w:rsidR="00BD2768"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его сигналах, закрепить представление детей о цвете, развивать стремление следовать правилам</w:t>
      </w:r>
      <w:r w:rsidR="00552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Материал</w:t>
      </w:r>
      <w:r w:rsidR="00BD2768" w:rsidRPr="00BD2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D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цветные картонные кружки </w:t>
      </w:r>
      <w:r w:rsidRPr="00E936B9">
        <w:rPr>
          <w:rFonts w:ascii="Times New Roman" w:eastAsia="Times New Roman" w:hAnsi="Times New Roman" w:cs="Times New Roman"/>
          <w:color w:val="FBD4B4" w:themeColor="accent6" w:themeTint="66"/>
          <w:sz w:val="24"/>
          <w:szCs w:val="24"/>
          <w:lang w:eastAsia="ru-RU"/>
        </w:rPr>
        <w:t>желтые</w:t>
      </w:r>
      <w:r w:rsidRPr="00E936B9"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  <w:t>, зеленые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36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красные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макет </w:t>
      </w:r>
      <w:r w:rsidR="00BD2768" w:rsidRPr="00BD27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све</w:t>
      </w:r>
      <w:r w:rsidR="00BD2768" w:rsidRPr="00BD2768">
        <w:rPr>
          <w:rFonts w:ascii="Times New Roman" w:eastAsia="Times New Roman" w:hAnsi="Times New Roman" w:cs="Times New Roman"/>
          <w:b/>
          <w:bCs/>
          <w:color w:val="FABF8F" w:themeColor="accent6" w:themeTint="99"/>
          <w:sz w:val="24"/>
          <w:szCs w:val="24"/>
          <w:lang w:eastAsia="ru-RU"/>
        </w:rPr>
        <w:t>тоф</w:t>
      </w:r>
      <w:r w:rsidR="00BD2768" w:rsidRPr="00BD2768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>ора</w:t>
      </w:r>
      <w:r w:rsidR="00BD2768" w:rsidRPr="00BD2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Игровое правило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Ведущий должен раздать детям кружки желтого, зеленого, красного цвета. Последовательно переключает</w:t>
      </w:r>
      <w:r w:rsidR="00552076" w:rsidRPr="005520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552076" w:rsidRPr="00BD27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све</w:t>
      </w:r>
      <w:r w:rsidR="00552076" w:rsidRPr="00BD2768">
        <w:rPr>
          <w:rFonts w:ascii="Times New Roman" w:eastAsia="Times New Roman" w:hAnsi="Times New Roman" w:cs="Times New Roman"/>
          <w:b/>
          <w:bCs/>
          <w:color w:val="FABF8F" w:themeColor="accent6" w:themeTint="99"/>
          <w:sz w:val="24"/>
          <w:szCs w:val="24"/>
          <w:lang w:eastAsia="ru-RU"/>
        </w:rPr>
        <w:t>тоф</w:t>
      </w:r>
      <w:r w:rsidR="00552076" w:rsidRPr="00BD2768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>ор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дети должны показать соответствующие кружки и объяснить, что означает каждый сигнал. Выигрывает тот, кто правильно покажет все кружки и расскажет о назначении цветов.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</w:pPr>
      <w:r w:rsidRPr="00BD2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Pr="00BD276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«Красный</w:t>
      </w:r>
      <w:r w:rsidRPr="00BD2768">
        <w:rPr>
          <w:rFonts w:ascii="Times New Roman" w:eastAsia="Times New Roman" w:hAnsi="Times New Roman" w:cs="Times New Roman"/>
          <w:b/>
          <w:bCs/>
          <w:i/>
          <w:iCs/>
          <w:color w:val="FBD4B4" w:themeColor="accent6" w:themeTint="66"/>
          <w:sz w:val="24"/>
          <w:szCs w:val="24"/>
          <w:lang w:eastAsia="ru-RU"/>
        </w:rPr>
        <w:t>, желтый,</w:t>
      </w:r>
      <w:r w:rsidRPr="00BD2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D2768"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lang w:eastAsia="ru-RU"/>
        </w:rPr>
        <w:t>зеленый»</w:t>
      </w:r>
    </w:p>
    <w:p w:rsidR="00E936B9" w:rsidRPr="00E936B9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внимания, памяти, развивать познавательную активность детей, закрепить представления детей о назначении </w:t>
      </w:r>
      <w:r w:rsidR="00BD2768" w:rsidRPr="00BD27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све</w:t>
      </w:r>
      <w:r w:rsidR="00BD2768" w:rsidRPr="00BD2768">
        <w:rPr>
          <w:rFonts w:ascii="Times New Roman" w:eastAsia="Times New Roman" w:hAnsi="Times New Roman" w:cs="Times New Roman"/>
          <w:b/>
          <w:bCs/>
          <w:color w:val="FABF8F" w:themeColor="accent6" w:themeTint="99"/>
          <w:sz w:val="24"/>
          <w:szCs w:val="24"/>
          <w:lang w:eastAsia="ru-RU"/>
        </w:rPr>
        <w:t>тоф</w:t>
      </w:r>
      <w:r w:rsidR="00BD2768" w:rsidRPr="00BD2768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>ора</w:t>
      </w:r>
      <w:r w:rsidR="00BD2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его сигналах, закрепить представление детей о цвете, развивать стремление следовать правилам</w:t>
      </w:r>
      <w:r w:rsidR="00552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AFA" w:rsidRPr="00552076" w:rsidRDefault="00E936B9" w:rsidP="00E93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Игровое правило</w:t>
      </w:r>
      <w:r w:rsidR="0055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Ведущий 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участникам игры кружки разного цвета и спрашивает, знают ли дети, что значат эти цвета на </w:t>
      </w:r>
      <w:r w:rsidR="00552076" w:rsidRPr="00BD27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све</w:t>
      </w:r>
      <w:r w:rsidR="00552076" w:rsidRPr="00BD2768">
        <w:rPr>
          <w:rFonts w:ascii="Times New Roman" w:eastAsia="Times New Roman" w:hAnsi="Times New Roman" w:cs="Times New Roman"/>
          <w:b/>
          <w:bCs/>
          <w:color w:val="FABF8F" w:themeColor="accent6" w:themeTint="99"/>
          <w:sz w:val="24"/>
          <w:szCs w:val="24"/>
          <w:lang w:eastAsia="ru-RU"/>
        </w:rPr>
        <w:t>тоф</w:t>
      </w:r>
      <w:r w:rsidR="00552076" w:rsidRPr="00BD2768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>ор</w:t>
      </w:r>
      <w:r w:rsidR="00552076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>е</w:t>
      </w:r>
      <w:r w:rsidR="00552076" w:rsidRPr="00552076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поиграть в игру</w:t>
      </w:r>
      <w:r w:rsidRPr="00E936B9"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  <w:t>: зеленый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кружок – все дружно хлопают в ладоши и топают ногами</w:t>
      </w:r>
      <w:r w:rsidRPr="00E936B9">
        <w:rPr>
          <w:rFonts w:ascii="Times New Roman" w:eastAsia="Times New Roman" w:hAnsi="Times New Roman" w:cs="Times New Roman"/>
          <w:color w:val="FBD4B4" w:themeColor="accent6" w:themeTint="66"/>
          <w:sz w:val="24"/>
          <w:szCs w:val="24"/>
          <w:lang w:eastAsia="ru-RU"/>
        </w:rPr>
        <w:t>; желтый</w:t>
      </w:r>
      <w:r w:rsidRPr="00E9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кружок </w:t>
      </w:r>
      <w:r w:rsidR="005520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52076">
        <w:rPr>
          <w:rFonts w:ascii="Times New Roman" w:hAnsi="Times New Roman" w:cs="Times New Roman"/>
        </w:rPr>
        <w:t xml:space="preserve"> </w:t>
      </w:r>
      <w:r w:rsidR="00BD2768" w:rsidRPr="00552076">
        <w:rPr>
          <w:rFonts w:ascii="Times New Roman" w:hAnsi="Times New Roman" w:cs="Times New Roman"/>
        </w:rPr>
        <w:t xml:space="preserve"> поднимают руки вверх; </w:t>
      </w:r>
      <w:r w:rsidR="00BD2768" w:rsidRPr="00552076">
        <w:rPr>
          <w:rFonts w:ascii="Times New Roman" w:hAnsi="Times New Roman" w:cs="Times New Roman"/>
          <w:color w:val="FF0000"/>
        </w:rPr>
        <w:t>красный</w:t>
      </w:r>
      <w:r w:rsidR="00BD2768" w:rsidRPr="00552076">
        <w:rPr>
          <w:rFonts w:ascii="Times New Roman" w:hAnsi="Times New Roman" w:cs="Times New Roman"/>
        </w:rPr>
        <w:t xml:space="preserve"> – молчат</w:t>
      </w:r>
      <w:r w:rsidR="00552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6B9" w:rsidRDefault="00E936B9" w:rsidP="00E936B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88408E" w:rsidRDefault="0088408E" w:rsidP="0088408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Подготовил:</w:t>
      </w:r>
    </w:p>
    <w:p w:rsidR="0088408E" w:rsidRDefault="00A26052" w:rsidP="0088408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8408E">
        <w:rPr>
          <w:rFonts w:ascii="Times New Roman" w:hAnsi="Times New Roman" w:cs="Times New Roman"/>
        </w:rPr>
        <w:t>едагог – психолог ДОУ</w:t>
      </w:r>
    </w:p>
    <w:p w:rsidR="0088408E" w:rsidRPr="00BD2768" w:rsidRDefault="0088408E" w:rsidP="0088408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Котляр Т.А</w:t>
      </w:r>
    </w:p>
    <w:sectPr w:rsidR="0088408E" w:rsidRPr="00BD2768" w:rsidSect="008840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936B9"/>
    <w:rsid w:val="00552076"/>
    <w:rsid w:val="00651AFA"/>
    <w:rsid w:val="008221A1"/>
    <w:rsid w:val="0088408E"/>
    <w:rsid w:val="00A26052"/>
    <w:rsid w:val="00AC1F43"/>
    <w:rsid w:val="00BD2768"/>
    <w:rsid w:val="00E9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FA"/>
  </w:style>
  <w:style w:type="paragraph" w:styleId="1">
    <w:name w:val="heading 1"/>
    <w:basedOn w:val="a"/>
    <w:link w:val="10"/>
    <w:uiPriority w:val="9"/>
    <w:qFormat/>
    <w:rsid w:val="00AC1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6B9"/>
    <w:rPr>
      <w:b/>
      <w:bCs/>
    </w:rPr>
  </w:style>
  <w:style w:type="character" w:styleId="a5">
    <w:name w:val="Hyperlink"/>
    <w:basedOn w:val="a0"/>
    <w:uiPriority w:val="99"/>
    <w:semiHidden/>
    <w:unhideWhenUsed/>
    <w:rsid w:val="00E936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F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1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328E-9853-477C-8E4E-11678DC3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2021-08-02T07:32:00Z</dcterms:created>
  <dcterms:modified xsi:type="dcterms:W3CDTF">2021-08-02T08:31:00Z</dcterms:modified>
</cp:coreProperties>
</file>