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6DD" w:rsidRDefault="00C166DD" w:rsidP="00C166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Кризисы детского развития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Рекомендации психолога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часто родители даже  не подозревают о том, что их ребёнок свой первый  в жизни возрастной кризис переживает в возрасте 1 года. Порой, детский возрастной кризис доставляет немало родительских проблем с детским поведением. Другими словами, сложившийся уклад жизни вдруг меняется. И это воспринимается родителями как настоящее  семейное бедствие.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что же такое кризис развития? Психологи утверждают, что </w:t>
      </w:r>
      <w:r w:rsidRPr="00C16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возрастной кризис</w:t>
      </w: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переломные точки на кривой развития, отделяющие один возраст от другого. На самом деле, любой человек постоянно переживает кризисы. И это нормально. Первый человеческий кризис – в 1 год. Второй – в 3 года. Третий – в 7 лет. Четвёртый, весьма сложный, растянут по времени от 10 до 18 лет. Потом – кризис 21 года, кризис 32 лет, кризис «среднего возраста» – с 38 до 42 лет. И кризис после 50-ти.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сразу отметить: время наступления возрастных  кризисов условно, их нельзя чётко градуировать. Кризисы могут наступить раньше или позже – они связаны с физиологией человека, с его гормональной перестройкой. И происходят кризисы в прямой связи с развитием человека. Пугаться этого не стоит. Надо бояться того, что возраст подошёл, а кризис не наступает. Но давайте разберёмся в том, какие они по своей сути – эти детские кризисы.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66DD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 xml:space="preserve">Кризис первого года жизни 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кризис – это  </w:t>
      </w:r>
      <w:r w:rsidRPr="00C166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кризис первого года жизни ребенка</w:t>
      </w: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>  – самый приятный,  с точки зрения родителей. Ребёнок начинает ходить, понимает некоторые слова и начинает говорить сам. Ребенка очень интересует окружающий мир – его больше не нужно постоянно держать на руках, подносить к нему те или иные предметы – сейчас он сам готов знакомиться со всем окружающим.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6625" cy="2543175"/>
            <wp:effectExtent l="19050" t="0" r="9525" b="0"/>
            <wp:docPr id="1" name="Рисунок 1" descr="1g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go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6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Рекомендации психолога:</w:t>
      </w: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это время </w:t>
      </w:r>
      <w:r w:rsidRPr="00C16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ребёнку</w:t>
      </w: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6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очень важна  родительская реакция</w:t>
      </w: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как одобрительная, так и неодобрительная. Худшее, что могут позволить себе родители – это  равнодушие. Или же родители реагируют только на плохие поступки своего ребёнка. У их чада сразу </w:t>
      </w: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вырабатывается стереотип: «На меня обращают внимание тогда, когда я веду себя плохо, значит, чем хуже я себя веду, тем больше на меня будут обращать внимание».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66DD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>Кризис трёх лет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милого ангелочка, которым только что был ваш ребёнок, он вдруг превращается в настоящего непоседу. Ребёнок учится манипулировать, всё время кричит, что это сделает «он сам».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способ манипулирования – капризы:  например, ребёнок кусается, плачет, бросается на пол.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9975" cy="2743200"/>
            <wp:effectExtent l="19050" t="0" r="9525" b="0"/>
            <wp:docPr id="2" name="Рисунок 2" descr="3go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god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6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Рекомендации психолога:</w:t>
      </w: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 чтобы этот кризис благополучно  миновал, очень </w:t>
      </w:r>
      <w:r w:rsidRPr="00C166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важно, чтобы к 3 годам Ваш ребенок уже начал хорошо говорить</w:t>
      </w: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в данном случае для ребенка – это не только средство коммуникации между родителями  и ним, но и некая регуляторная функция поведения – «это можно, а это нет». Если ребёнок сможет понять, что именно  значит слово «нет» и почему «этого делать нельзя» – кризис пройдёт быстрее. После «кризиса 3-х лет» у ребёнка наступает пора игр: через них он познаёт мир, взрослую жизнь. Важно, чтобы ребёнок умел играть, и научить его этому должны Вы. И это не должны быть игры на компьютере!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66DD">
        <w:rPr>
          <w:rFonts w:ascii="Times New Roman" w:eastAsia="Times New Roman" w:hAnsi="Times New Roman" w:cs="Times New Roman"/>
          <w:b/>
          <w:bCs/>
          <w:color w:val="003366"/>
          <w:sz w:val="27"/>
          <w:szCs w:val="27"/>
          <w:lang w:eastAsia="ru-RU"/>
        </w:rPr>
        <w:t>Кризис семи лет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идёт в школу, а значит, получает больше свободы. За ним уже не следят взрослые  круглые сутки, он приучается к самостоятельности, к ответственности, к самостоятельному решению своих проблем. Ребенок всё больше времени проводит со своими сверстниками – и многое от них перенимает. А потому может начать хулиганить, но не со злости. Дети в этом возрасте не могут отвечать за свои поступки, не понимают их последствий, не понимают опасностей.</w:t>
      </w:r>
    </w:p>
    <w:p w:rsidR="00C166DD" w:rsidRPr="00C166DD" w:rsidRDefault="00C166DD" w:rsidP="00C166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29000" cy="2571750"/>
            <wp:effectExtent l="19050" t="0" r="0" b="0"/>
            <wp:docPr id="3" name="Рисунок 3" descr="7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le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6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Рекомендации психолога:</w:t>
      </w:r>
      <w:r w:rsidRPr="00C16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  важно, чтобы Вы уделяли ребёнку как можно больше своего свободного от работы времени, вместе гуляли, проверяли домашние задания, общались с ребенком, интересовались его успехами в школе.</w:t>
      </w:r>
    </w:p>
    <w:p w:rsidR="008563BC" w:rsidRDefault="008563BC"/>
    <w:sectPr w:rsidR="008563BC" w:rsidSect="0085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6DD"/>
    <w:rsid w:val="00360CE4"/>
    <w:rsid w:val="008563BC"/>
    <w:rsid w:val="00A5205D"/>
    <w:rsid w:val="00B14834"/>
    <w:rsid w:val="00C166DD"/>
    <w:rsid w:val="00F1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BC"/>
  </w:style>
  <w:style w:type="paragraph" w:styleId="1">
    <w:name w:val="heading 1"/>
    <w:basedOn w:val="a"/>
    <w:link w:val="10"/>
    <w:uiPriority w:val="9"/>
    <w:qFormat/>
    <w:rsid w:val="00C166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166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66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66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166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1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66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6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7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4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555</Words>
  <Characters>3170</Characters>
  <Application>Microsoft Office Word</Application>
  <DocSecurity>0</DocSecurity>
  <Lines>26</Lines>
  <Paragraphs>7</Paragraphs>
  <ScaleCrop>false</ScaleCrop>
  <Company>Krokoz™</Company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dcterms:created xsi:type="dcterms:W3CDTF">2017-11-14T15:03:00Z</dcterms:created>
  <dcterms:modified xsi:type="dcterms:W3CDTF">2017-11-14T15:06:00Z</dcterms:modified>
</cp:coreProperties>
</file>