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80" w:rsidRDefault="00D86480" w:rsidP="00BE6647">
      <w:pPr>
        <w:pStyle w:val="c11"/>
        <w:spacing w:before="0" w:beforeAutospacing="0" w:after="0" w:afterAutospacing="0"/>
        <w:ind w:firstLine="426"/>
        <w:jc w:val="center"/>
        <w:rPr>
          <w:rStyle w:val="c10"/>
          <w:color w:val="000000"/>
          <w:sz w:val="36"/>
          <w:szCs w:val="36"/>
        </w:rPr>
      </w:pPr>
      <w:bookmarkStart w:id="0" w:name="_GoBack"/>
      <w:bookmarkEnd w:id="0"/>
      <w:r>
        <w:rPr>
          <w:rStyle w:val="c10"/>
          <w:color w:val="000000"/>
          <w:sz w:val="36"/>
          <w:szCs w:val="36"/>
        </w:rPr>
        <w:t>М</w:t>
      </w:r>
      <w:r w:rsidRPr="00D86480">
        <w:rPr>
          <w:rStyle w:val="c10"/>
          <w:color w:val="000000"/>
          <w:sz w:val="36"/>
          <w:szCs w:val="36"/>
        </w:rPr>
        <w:t>униципальное</w:t>
      </w:r>
      <w:r>
        <w:rPr>
          <w:rStyle w:val="c10"/>
          <w:color w:val="000000"/>
          <w:sz w:val="36"/>
          <w:szCs w:val="36"/>
        </w:rPr>
        <w:t xml:space="preserve"> бюджетное дошкольное образовательное</w:t>
      </w: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center"/>
        <w:rPr>
          <w:rStyle w:val="c10"/>
          <w:color w:val="000000"/>
          <w:sz w:val="36"/>
          <w:szCs w:val="36"/>
        </w:rPr>
      </w:pPr>
      <w:r>
        <w:rPr>
          <w:rStyle w:val="c10"/>
          <w:color w:val="000000"/>
          <w:sz w:val="36"/>
          <w:szCs w:val="36"/>
        </w:rPr>
        <w:t>Учреждение Г Керчи РК</w:t>
      </w:r>
    </w:p>
    <w:p w:rsidR="00D86480" w:rsidRPr="00D86480" w:rsidRDefault="00D86480" w:rsidP="00BE6647">
      <w:pPr>
        <w:pStyle w:val="c11"/>
        <w:spacing w:before="0" w:beforeAutospacing="0" w:after="0" w:afterAutospacing="0"/>
        <w:ind w:firstLine="426"/>
        <w:jc w:val="center"/>
        <w:rPr>
          <w:rStyle w:val="c10"/>
          <w:color w:val="000000"/>
          <w:sz w:val="36"/>
          <w:szCs w:val="36"/>
        </w:rPr>
      </w:pPr>
      <w:r>
        <w:rPr>
          <w:rStyle w:val="c10"/>
          <w:color w:val="000000"/>
          <w:sz w:val="36"/>
          <w:szCs w:val="36"/>
        </w:rPr>
        <w:t>«Детский сад комбинированного вида№11 «Ручеек»</w:t>
      </w:r>
    </w:p>
    <w:p w:rsidR="00D86480" w:rsidRPr="00D86480" w:rsidRDefault="00D86480" w:rsidP="00BE6647">
      <w:pPr>
        <w:pStyle w:val="c11"/>
        <w:spacing w:before="0" w:beforeAutospacing="0" w:after="0" w:afterAutospacing="0"/>
        <w:ind w:firstLine="426"/>
        <w:jc w:val="center"/>
        <w:rPr>
          <w:rStyle w:val="c10"/>
          <w:color w:val="000000"/>
          <w:sz w:val="36"/>
          <w:szCs w:val="36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D86480" w:rsidRDefault="00D86480" w:rsidP="00BE6647">
      <w:pPr>
        <w:pStyle w:val="c11"/>
        <w:spacing w:before="0" w:beforeAutospacing="0" w:after="0" w:afterAutospacing="0"/>
        <w:ind w:firstLine="426"/>
        <w:jc w:val="both"/>
        <w:rPr>
          <w:rStyle w:val="c10"/>
          <w:b/>
          <w:color w:val="000000"/>
          <w:sz w:val="44"/>
          <w:szCs w:val="44"/>
        </w:rPr>
      </w:pPr>
    </w:p>
    <w:p w:rsidR="00461322" w:rsidRPr="00D86480" w:rsidRDefault="00461322" w:rsidP="00BE6647">
      <w:pPr>
        <w:pStyle w:val="c11"/>
        <w:spacing w:before="0" w:beforeAutospacing="0" w:after="0" w:afterAutospacing="0"/>
        <w:ind w:firstLine="426"/>
        <w:jc w:val="center"/>
        <w:rPr>
          <w:b/>
          <w:color w:val="000000"/>
          <w:sz w:val="44"/>
          <w:szCs w:val="44"/>
        </w:rPr>
      </w:pPr>
      <w:r w:rsidRPr="00D86480">
        <w:rPr>
          <w:rStyle w:val="c10"/>
          <w:b/>
          <w:color w:val="000000"/>
          <w:sz w:val="44"/>
          <w:szCs w:val="44"/>
        </w:rPr>
        <w:t>Проект во второй младшей группе</w:t>
      </w:r>
    </w:p>
    <w:p w:rsidR="00461322" w:rsidRPr="00D86480" w:rsidRDefault="00461322" w:rsidP="00BE6647">
      <w:pPr>
        <w:pStyle w:val="c11"/>
        <w:spacing w:before="0" w:beforeAutospacing="0" w:after="0" w:afterAutospacing="0" w:line="440" w:lineRule="atLeast"/>
        <w:ind w:firstLine="426"/>
        <w:jc w:val="center"/>
        <w:rPr>
          <w:color w:val="000000"/>
          <w:sz w:val="32"/>
          <w:szCs w:val="32"/>
        </w:rPr>
      </w:pPr>
      <w:r w:rsidRPr="00D86480">
        <w:rPr>
          <w:rStyle w:val="c10"/>
          <w:b/>
          <w:color w:val="000000"/>
          <w:sz w:val="44"/>
          <w:szCs w:val="44"/>
        </w:rPr>
        <w:t>«Моя Малая Родина</w:t>
      </w:r>
      <w:r w:rsidRPr="00D86480">
        <w:rPr>
          <w:rStyle w:val="c10"/>
          <w:color w:val="000000"/>
          <w:sz w:val="32"/>
          <w:szCs w:val="32"/>
        </w:rPr>
        <w:t>»</w:t>
      </w: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center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                                                 Воспитатель:</w:t>
      </w:r>
      <w:r w:rsidR="00BE6647">
        <w:rPr>
          <w:rStyle w:val="c1"/>
          <w:b/>
          <w:bCs/>
          <w:color w:val="000000"/>
          <w:sz w:val="32"/>
          <w:szCs w:val="32"/>
        </w:rPr>
        <w:t xml:space="preserve"> 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Жеребцова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 xml:space="preserve"> Е.В.</w:t>
      </w: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D86480" w:rsidRDefault="00D86480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b/>
          <w:bCs/>
          <w:color w:val="000000"/>
          <w:sz w:val="32"/>
          <w:szCs w:val="32"/>
        </w:rPr>
      </w:pPr>
    </w:p>
    <w:p w:rsidR="00BE6647" w:rsidRPr="00BE6647" w:rsidRDefault="00D86480" w:rsidP="00BE6647">
      <w:pPr>
        <w:pStyle w:val="c7"/>
        <w:spacing w:before="0" w:beforeAutospacing="0" w:after="0" w:afterAutospacing="0" w:line="220" w:lineRule="atLeast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  <w:r w:rsidRPr="00BE6647">
        <w:rPr>
          <w:rStyle w:val="c1"/>
          <w:b/>
          <w:bCs/>
          <w:color w:val="000000"/>
          <w:sz w:val="28"/>
          <w:szCs w:val="28"/>
        </w:rPr>
        <w:t>КЕРЧЬ</w:t>
      </w:r>
    </w:p>
    <w:p w:rsidR="00D86480" w:rsidRPr="00BE6647" w:rsidRDefault="00D86480" w:rsidP="00BE6647">
      <w:pPr>
        <w:pStyle w:val="c7"/>
        <w:spacing w:before="0" w:beforeAutospacing="0" w:after="0" w:afterAutospacing="0" w:line="220" w:lineRule="atLeast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  <w:r w:rsidRPr="00BE6647">
        <w:rPr>
          <w:rStyle w:val="c1"/>
          <w:b/>
          <w:bCs/>
          <w:color w:val="000000"/>
          <w:sz w:val="28"/>
          <w:szCs w:val="28"/>
        </w:rPr>
        <w:t>2018</w:t>
      </w:r>
    </w:p>
    <w:p w:rsidR="0089362C" w:rsidRDefault="0089362C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lastRenderedPageBreak/>
        <w:t xml:space="preserve">                       </w:t>
      </w:r>
      <w:r>
        <w:rPr>
          <w:rStyle w:val="c1"/>
          <w:b/>
          <w:bCs/>
          <w:color w:val="000000"/>
          <w:sz w:val="32"/>
          <w:szCs w:val="32"/>
          <w:u w:val="single"/>
        </w:rPr>
        <w:t>ПОЯСНИТЕЛЬНАЯ ЗАПИСКА</w:t>
      </w:r>
    </w:p>
    <w:p w:rsidR="00461322" w:rsidRPr="00D86480" w:rsidRDefault="0089362C" w:rsidP="00F3673D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 Ц</w:t>
      </w:r>
      <w:r w:rsidR="00461322" w:rsidRPr="00D86480">
        <w:rPr>
          <w:rStyle w:val="c5"/>
          <w:color w:val="000000"/>
          <w:sz w:val="32"/>
          <w:szCs w:val="32"/>
        </w:rPr>
        <w:t xml:space="preserve">еленаправленное ознакомление ребёнка с родным краем- это составная часть формирования у него патриотизма. Ведь чувство Родины малыша связывается с местом, где он родился и </w:t>
      </w:r>
      <w:proofErr w:type="gramStart"/>
      <w:r w:rsidR="00461322" w:rsidRPr="00D86480">
        <w:rPr>
          <w:rStyle w:val="c5"/>
          <w:color w:val="000000"/>
          <w:sz w:val="32"/>
          <w:szCs w:val="32"/>
        </w:rPr>
        <w:t>живёт.Чувство</w:t>
      </w:r>
      <w:proofErr w:type="gramEnd"/>
      <w:r w:rsidR="00461322" w:rsidRPr="00D86480">
        <w:rPr>
          <w:rStyle w:val="c5"/>
          <w:color w:val="000000"/>
          <w:sz w:val="32"/>
          <w:szCs w:val="32"/>
        </w:rPr>
        <w:t xml:space="preserve"> Родины начинается у ребёнка с отношения к семье, к самым близким людям- к матери, отцу, дедушке, бабушке. Это корни, связывающие его с родным домом ближайшем окружении. Чувство Родины начинается с восхищения тем, что видит перед собой ребёнок, чему он изумляется и что вызывает отклик в его душе. И хотя многие впечатления ещё </w:t>
      </w:r>
      <w:r w:rsidR="00BE6647" w:rsidRPr="00D86480">
        <w:rPr>
          <w:rStyle w:val="c5"/>
          <w:color w:val="000000"/>
          <w:sz w:val="32"/>
          <w:szCs w:val="32"/>
        </w:rPr>
        <w:t>неосознанные</w:t>
      </w:r>
      <w:r w:rsidR="00461322" w:rsidRPr="00D86480">
        <w:rPr>
          <w:rStyle w:val="c5"/>
          <w:color w:val="000000"/>
          <w:sz w:val="32"/>
          <w:szCs w:val="32"/>
        </w:rPr>
        <w:t xml:space="preserve"> им глубоко, но пропущены через детское восприятие, они играют огромную роль в становлении личности.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Любовь к родному краю, к своей маленькой Родине не возникает у ребёнка само собой, а с самого раннего возраста необходимо формировать чувство любви и уважения к тому месту, где живёт ребёнок.</w:t>
      </w:r>
      <w:r w:rsidR="00BE6647">
        <w:rPr>
          <w:rStyle w:val="c5"/>
          <w:color w:val="000000"/>
          <w:sz w:val="32"/>
          <w:szCs w:val="32"/>
        </w:rPr>
        <w:t xml:space="preserve"> </w:t>
      </w:r>
      <w:r w:rsidRPr="00D86480">
        <w:rPr>
          <w:rStyle w:val="c5"/>
          <w:color w:val="000000"/>
          <w:sz w:val="32"/>
          <w:szCs w:val="32"/>
        </w:rPr>
        <w:t>Поэтому проблема формирования разносторонней и полноценной личности в условиях детского сада приобретает особое значение.</w:t>
      </w:r>
    </w:p>
    <w:p w:rsidR="00461322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Цель</w:t>
      </w:r>
      <w:r w:rsidRPr="00D86480">
        <w:rPr>
          <w:rStyle w:val="c5"/>
          <w:color w:val="000000"/>
          <w:sz w:val="32"/>
          <w:szCs w:val="32"/>
        </w:rPr>
        <w:t>: систематизировать знания ребёнка о родном городе.</w:t>
      </w:r>
    </w:p>
    <w:p w:rsidR="00BE6647" w:rsidRPr="00D86480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b/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Задачи</w:t>
      </w:r>
      <w:r w:rsidRPr="00D86480">
        <w:rPr>
          <w:rStyle w:val="c5"/>
          <w:b/>
          <w:color w:val="000000"/>
          <w:sz w:val="32"/>
          <w:szCs w:val="32"/>
        </w:rPr>
        <w:t>: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b/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Образовательные</w:t>
      </w:r>
      <w:r w:rsidRPr="00D86480">
        <w:rPr>
          <w:rStyle w:val="c5"/>
          <w:b/>
          <w:color w:val="000000"/>
          <w:sz w:val="32"/>
          <w:szCs w:val="32"/>
        </w:rPr>
        <w:t>: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-продолжать знакомить детей с родным городом, основными достопримечательностями;</w:t>
      </w:r>
    </w:p>
    <w:p w:rsidR="00461322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-сформироват</w:t>
      </w:r>
      <w:r w:rsidR="00F3673D">
        <w:rPr>
          <w:rStyle w:val="c5"/>
          <w:color w:val="000000"/>
          <w:sz w:val="32"/>
          <w:szCs w:val="32"/>
        </w:rPr>
        <w:t xml:space="preserve">ь умение называть родной </w:t>
      </w:r>
      <w:proofErr w:type="spellStart"/>
      <w:proofErr w:type="gramStart"/>
      <w:r w:rsidR="00F3673D">
        <w:rPr>
          <w:rStyle w:val="c5"/>
          <w:color w:val="000000"/>
          <w:sz w:val="32"/>
          <w:szCs w:val="32"/>
        </w:rPr>
        <w:t>город:</w:t>
      </w:r>
      <w:r w:rsidRPr="00D86480">
        <w:rPr>
          <w:rStyle w:val="c5"/>
          <w:color w:val="000000"/>
          <w:sz w:val="32"/>
          <w:szCs w:val="32"/>
        </w:rPr>
        <w:t>побуждать</w:t>
      </w:r>
      <w:proofErr w:type="spellEnd"/>
      <w:proofErr w:type="gramEnd"/>
      <w:r w:rsidRPr="00D86480">
        <w:rPr>
          <w:rStyle w:val="c5"/>
          <w:color w:val="000000"/>
          <w:sz w:val="32"/>
          <w:szCs w:val="32"/>
        </w:rPr>
        <w:t xml:space="preserve"> детей рассказывать о том, где они гуляли в выходные дни;</w:t>
      </w:r>
    </w:p>
    <w:p w:rsidR="00BE6647" w:rsidRPr="00D86480" w:rsidRDefault="00BE6647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b/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Развивающие</w:t>
      </w:r>
      <w:r w:rsidRPr="00D86480">
        <w:rPr>
          <w:rStyle w:val="c5"/>
          <w:b/>
          <w:color w:val="000000"/>
          <w:sz w:val="32"/>
          <w:szCs w:val="32"/>
        </w:rPr>
        <w:t>: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-развивать внимание, память, мышление, наблюдательность;</w:t>
      </w:r>
    </w:p>
    <w:p w:rsidR="00461322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-продолжать расширять и активизировать словарный запас по данной теме (</w:t>
      </w:r>
      <w:r w:rsidRPr="00D86480">
        <w:rPr>
          <w:rStyle w:val="c2"/>
          <w:i/>
          <w:iCs/>
          <w:color w:val="000000"/>
          <w:sz w:val="32"/>
          <w:szCs w:val="32"/>
        </w:rPr>
        <w:t>«город»</w:t>
      </w:r>
      <w:r w:rsidRPr="00D86480">
        <w:rPr>
          <w:rStyle w:val="c5"/>
          <w:color w:val="000000"/>
          <w:sz w:val="32"/>
          <w:szCs w:val="32"/>
        </w:rPr>
        <w:t>, </w:t>
      </w:r>
      <w:r w:rsidRPr="00D86480">
        <w:rPr>
          <w:rStyle w:val="c2"/>
          <w:i/>
          <w:iCs/>
          <w:color w:val="000000"/>
          <w:sz w:val="32"/>
          <w:szCs w:val="32"/>
        </w:rPr>
        <w:t>«улица»</w:t>
      </w:r>
      <w:r w:rsidRPr="00D86480">
        <w:rPr>
          <w:rStyle w:val="c5"/>
          <w:color w:val="000000"/>
          <w:sz w:val="32"/>
          <w:szCs w:val="32"/>
        </w:rPr>
        <w:t>,</w:t>
      </w:r>
      <w:r w:rsidRPr="00D86480">
        <w:rPr>
          <w:rStyle w:val="c2"/>
          <w:i/>
          <w:iCs/>
          <w:color w:val="000000"/>
          <w:sz w:val="32"/>
          <w:szCs w:val="32"/>
        </w:rPr>
        <w:t xml:space="preserve"> «флаг», «герб»</w:t>
      </w:r>
      <w:r w:rsidR="00ED7F7A" w:rsidRPr="00D86480">
        <w:rPr>
          <w:rStyle w:val="c2"/>
          <w:i/>
          <w:iCs/>
          <w:color w:val="000000"/>
          <w:sz w:val="32"/>
          <w:szCs w:val="32"/>
        </w:rPr>
        <w:t>, «республика», «страна</w:t>
      </w:r>
      <w:proofErr w:type="gramStart"/>
      <w:r w:rsidR="00ED7F7A" w:rsidRPr="00D86480">
        <w:rPr>
          <w:rStyle w:val="c2"/>
          <w:i/>
          <w:iCs/>
          <w:color w:val="000000"/>
          <w:sz w:val="32"/>
          <w:szCs w:val="32"/>
        </w:rPr>
        <w:t>»</w:t>
      </w:r>
      <w:r w:rsidRPr="00D86480">
        <w:rPr>
          <w:rStyle w:val="c2"/>
          <w:i/>
          <w:iCs/>
          <w:color w:val="000000"/>
          <w:sz w:val="32"/>
          <w:szCs w:val="32"/>
        </w:rPr>
        <w:t xml:space="preserve"> </w:t>
      </w:r>
      <w:r w:rsidRPr="00D86480">
        <w:rPr>
          <w:rStyle w:val="c5"/>
          <w:color w:val="000000"/>
          <w:sz w:val="32"/>
          <w:szCs w:val="32"/>
        </w:rPr>
        <w:t>)</w:t>
      </w:r>
      <w:proofErr w:type="gramEnd"/>
    </w:p>
    <w:p w:rsidR="00BE6647" w:rsidRPr="00D86480" w:rsidRDefault="00BE6647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Воспитательные</w:t>
      </w:r>
      <w:r w:rsidRPr="00D86480">
        <w:rPr>
          <w:rStyle w:val="c5"/>
          <w:color w:val="000000"/>
          <w:sz w:val="32"/>
          <w:szCs w:val="32"/>
        </w:rPr>
        <w:t>:</w:t>
      </w:r>
    </w:p>
    <w:p w:rsidR="00461322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-воспитывать интерес и любовь к родному краю, краю, умение видеть прекрасное и гордиться.</w:t>
      </w:r>
    </w:p>
    <w:p w:rsidR="00BE6647" w:rsidRPr="00D86480" w:rsidRDefault="00BE6647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  <w:u w:val="single"/>
        </w:rPr>
        <w:t>Прогнозирование результата</w:t>
      </w:r>
      <w:r w:rsidRPr="00D86480">
        <w:rPr>
          <w:rStyle w:val="c5"/>
          <w:b/>
          <w:color w:val="000000"/>
          <w:sz w:val="32"/>
          <w:szCs w:val="32"/>
        </w:rPr>
        <w:t>:</w:t>
      </w:r>
      <w:r w:rsidRPr="00D86480">
        <w:rPr>
          <w:rStyle w:val="c5"/>
          <w:color w:val="000000"/>
          <w:sz w:val="32"/>
          <w:szCs w:val="32"/>
        </w:rPr>
        <w:t xml:space="preserve"> приобретение детьми знаний по теме «Малая Родина» и актив</w:t>
      </w:r>
      <w:r w:rsidR="00B71BA9" w:rsidRPr="00D86480">
        <w:rPr>
          <w:rStyle w:val="c5"/>
          <w:color w:val="000000"/>
          <w:sz w:val="32"/>
          <w:szCs w:val="32"/>
        </w:rPr>
        <w:t>изация интереса к своему городу</w:t>
      </w:r>
      <w:r w:rsidRPr="00D86480">
        <w:rPr>
          <w:rStyle w:val="c5"/>
          <w:color w:val="000000"/>
          <w:sz w:val="32"/>
          <w:szCs w:val="32"/>
        </w:rPr>
        <w:t>.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Этапы реализации проекта: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1. Подготовительный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2. Продуктивный</w:t>
      </w:r>
    </w:p>
    <w:p w:rsidR="00461322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3. Заключительный</w:t>
      </w:r>
    </w:p>
    <w:p w:rsidR="00BE6647" w:rsidRPr="00D86480" w:rsidRDefault="00BE6647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b/>
          <w:color w:val="000000"/>
          <w:sz w:val="32"/>
          <w:szCs w:val="32"/>
        </w:rPr>
      </w:pPr>
      <w:r w:rsidRPr="00D86480">
        <w:rPr>
          <w:rStyle w:val="c5"/>
          <w:b/>
          <w:color w:val="000000"/>
          <w:sz w:val="32"/>
          <w:szCs w:val="32"/>
        </w:rPr>
        <w:t>Подготовительный этап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 xml:space="preserve">1. Оформление воспитателем </w:t>
      </w:r>
      <w:proofErr w:type="gramStart"/>
      <w:r w:rsidRPr="00D86480">
        <w:rPr>
          <w:rStyle w:val="c5"/>
          <w:color w:val="000000"/>
          <w:sz w:val="32"/>
          <w:szCs w:val="32"/>
        </w:rPr>
        <w:t>фото-выставки</w:t>
      </w:r>
      <w:proofErr w:type="gramEnd"/>
      <w:r w:rsidRPr="00D86480">
        <w:rPr>
          <w:rStyle w:val="c5"/>
          <w:color w:val="000000"/>
          <w:sz w:val="32"/>
          <w:szCs w:val="32"/>
        </w:rPr>
        <w:t xml:space="preserve"> в раздевальной комнате </w:t>
      </w:r>
      <w:r w:rsidRPr="00D86480">
        <w:rPr>
          <w:rStyle w:val="c2"/>
          <w:i/>
          <w:iCs/>
          <w:color w:val="000000"/>
          <w:sz w:val="32"/>
          <w:szCs w:val="32"/>
        </w:rPr>
        <w:t>«</w:t>
      </w:r>
      <w:r w:rsidR="00ED7F7A" w:rsidRPr="00D86480">
        <w:rPr>
          <w:rStyle w:val="c2"/>
          <w:i/>
          <w:iCs/>
          <w:color w:val="000000"/>
          <w:sz w:val="32"/>
          <w:szCs w:val="32"/>
        </w:rPr>
        <w:t>Я патриот своей страны.</w:t>
      </w:r>
      <w:r w:rsidRPr="00D86480">
        <w:rPr>
          <w:rStyle w:val="c2"/>
          <w:i/>
          <w:iCs/>
          <w:color w:val="000000"/>
          <w:sz w:val="32"/>
          <w:szCs w:val="32"/>
        </w:rPr>
        <w:t>»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2. Чтение художественной и познавательной литературы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3. Создание картотеки дидактических игр по нравственно-патриотическому воспитанию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4. Оформление родителями генеалогического дерева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5. Подбор консультативного материала</w:t>
      </w:r>
    </w:p>
    <w:p w:rsidR="00461322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6. Подготовка атрибутов для игр и НОД. Обогащение РППС.</w:t>
      </w:r>
    </w:p>
    <w:p w:rsidR="00BE6647" w:rsidRPr="00D86480" w:rsidRDefault="00BE6647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BE6647" w:rsidRDefault="00D86480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b/>
          <w:color w:val="000000"/>
          <w:sz w:val="32"/>
          <w:szCs w:val="32"/>
        </w:rPr>
      </w:pPr>
      <w:r>
        <w:rPr>
          <w:rStyle w:val="c3"/>
          <w:b/>
          <w:color w:val="000000"/>
          <w:sz w:val="32"/>
          <w:szCs w:val="32"/>
        </w:rPr>
        <w:t>Продуктивный этап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 </w:t>
      </w:r>
    </w:p>
    <w:p w:rsidR="00461322" w:rsidRPr="00D86480" w:rsidRDefault="00B71BA9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Понедельник   12.02.2018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Закрепить знания детей о членах семьи, подчеркивать их заботу друг о друге.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Утро:</w:t>
      </w:r>
    </w:p>
    <w:p w:rsidR="00461322" w:rsidRPr="00D86480" w:rsidRDefault="00D86480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Беседа на тему</w:t>
      </w:r>
      <w:r w:rsidR="00BE6647">
        <w:rPr>
          <w:rStyle w:val="c3"/>
          <w:color w:val="000000"/>
          <w:sz w:val="32"/>
          <w:szCs w:val="32"/>
        </w:rPr>
        <w:t xml:space="preserve"> </w:t>
      </w:r>
      <w:r w:rsidR="00461322" w:rsidRPr="00D86480">
        <w:rPr>
          <w:rStyle w:val="c3"/>
          <w:color w:val="000000"/>
          <w:sz w:val="32"/>
          <w:szCs w:val="32"/>
        </w:rPr>
        <w:t>«Наши родители». Рассматривание семейных фотографи</w:t>
      </w:r>
      <w:r>
        <w:rPr>
          <w:rStyle w:val="c3"/>
          <w:color w:val="000000"/>
          <w:sz w:val="32"/>
          <w:szCs w:val="32"/>
        </w:rPr>
        <w:t>й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 пол дня: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Сюжетно-ролевая игра: мама-дочка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Вечер: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Чтение художественной литературы</w:t>
      </w:r>
    </w:p>
    <w:p w:rsidR="00461322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Агния </w:t>
      </w:r>
      <w:proofErr w:type="spellStart"/>
      <w:r w:rsidRPr="00D86480">
        <w:rPr>
          <w:rStyle w:val="c3"/>
          <w:color w:val="000000"/>
          <w:sz w:val="32"/>
          <w:szCs w:val="32"/>
        </w:rPr>
        <w:t>Барто</w:t>
      </w:r>
      <w:proofErr w:type="spellEnd"/>
      <w:r w:rsidRPr="00D86480">
        <w:rPr>
          <w:rStyle w:val="c3"/>
          <w:color w:val="000000"/>
          <w:sz w:val="32"/>
          <w:szCs w:val="32"/>
        </w:rPr>
        <w:t xml:space="preserve"> «Мама»</w:t>
      </w:r>
    </w:p>
    <w:p w:rsidR="00BE6647" w:rsidRPr="00D86480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B71BA9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Вторник   13.02.2018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Формироват</w:t>
      </w:r>
      <w:r w:rsidR="00ED7F7A" w:rsidRPr="00D86480">
        <w:rPr>
          <w:rStyle w:val="c3"/>
          <w:color w:val="000000"/>
          <w:sz w:val="32"/>
          <w:szCs w:val="32"/>
        </w:rPr>
        <w:t>ь представления о родном городе,</w:t>
      </w:r>
      <w:r w:rsidR="00BE6647">
        <w:rPr>
          <w:rStyle w:val="c3"/>
          <w:color w:val="000000"/>
          <w:sz w:val="32"/>
          <w:szCs w:val="32"/>
        </w:rPr>
        <w:t xml:space="preserve"> </w:t>
      </w:r>
      <w:r w:rsidR="00ED7F7A" w:rsidRPr="00D86480">
        <w:rPr>
          <w:rStyle w:val="c3"/>
          <w:color w:val="000000"/>
          <w:sz w:val="32"/>
          <w:szCs w:val="32"/>
        </w:rPr>
        <w:t>республике,</w:t>
      </w:r>
      <w:r w:rsidR="00BE6647">
        <w:rPr>
          <w:rStyle w:val="c3"/>
          <w:color w:val="000000"/>
          <w:sz w:val="32"/>
          <w:szCs w:val="32"/>
        </w:rPr>
        <w:t xml:space="preserve"> </w:t>
      </w:r>
      <w:r w:rsidR="00ED7F7A" w:rsidRPr="00D86480">
        <w:rPr>
          <w:rStyle w:val="c3"/>
          <w:color w:val="000000"/>
          <w:sz w:val="32"/>
          <w:szCs w:val="32"/>
        </w:rPr>
        <w:t>стране</w:t>
      </w:r>
      <w:r w:rsidRPr="00D86480">
        <w:rPr>
          <w:rStyle w:val="c3"/>
          <w:color w:val="000000"/>
          <w:sz w:val="32"/>
          <w:szCs w:val="32"/>
        </w:rPr>
        <w:t xml:space="preserve">. </w:t>
      </w:r>
      <w:r w:rsidR="00ED7F7A" w:rsidRPr="00D86480">
        <w:rPr>
          <w:rStyle w:val="c3"/>
          <w:color w:val="000000"/>
          <w:sz w:val="32"/>
          <w:szCs w:val="32"/>
        </w:rPr>
        <w:t>Учить детей называть родной город</w:t>
      </w:r>
      <w:r w:rsidR="00BE6647">
        <w:rPr>
          <w:rStyle w:val="c3"/>
          <w:color w:val="000000"/>
          <w:sz w:val="32"/>
          <w:szCs w:val="32"/>
        </w:rPr>
        <w:t xml:space="preserve">, </w:t>
      </w:r>
      <w:r w:rsidR="00ED7F7A" w:rsidRPr="00D86480">
        <w:rPr>
          <w:rStyle w:val="c3"/>
          <w:color w:val="000000"/>
          <w:sz w:val="32"/>
          <w:szCs w:val="32"/>
        </w:rPr>
        <w:t>республику,</w:t>
      </w:r>
      <w:r w:rsidR="00BE6647">
        <w:rPr>
          <w:rStyle w:val="c3"/>
          <w:color w:val="000000"/>
          <w:sz w:val="32"/>
          <w:szCs w:val="32"/>
        </w:rPr>
        <w:t xml:space="preserve"> </w:t>
      </w:r>
      <w:r w:rsidR="00ED7F7A" w:rsidRPr="00D86480">
        <w:rPr>
          <w:rStyle w:val="c3"/>
          <w:color w:val="000000"/>
          <w:sz w:val="32"/>
          <w:szCs w:val="32"/>
        </w:rPr>
        <w:t>страну</w:t>
      </w:r>
      <w:r w:rsidRPr="00D86480">
        <w:rPr>
          <w:rStyle w:val="c3"/>
          <w:color w:val="000000"/>
          <w:sz w:val="32"/>
          <w:szCs w:val="32"/>
        </w:rPr>
        <w:t>.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Утро: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Беседа на тему: «</w:t>
      </w:r>
      <w:proofErr w:type="gramStart"/>
      <w:r w:rsidRPr="00D86480">
        <w:rPr>
          <w:rStyle w:val="c3"/>
          <w:color w:val="000000"/>
          <w:sz w:val="32"/>
          <w:szCs w:val="32"/>
        </w:rPr>
        <w:t>Город ,</w:t>
      </w:r>
      <w:proofErr w:type="gramEnd"/>
      <w:r w:rsidRPr="00D86480">
        <w:rPr>
          <w:rStyle w:val="c3"/>
          <w:color w:val="000000"/>
          <w:sz w:val="32"/>
          <w:szCs w:val="32"/>
        </w:rPr>
        <w:t xml:space="preserve"> в котором я живу»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Рассматривание фотографий с изображением объектов. Знакомство с гербом и  флагом России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2пол дня: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Строительная игра: строим улицу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Вечер: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Чтение художественной литературы</w:t>
      </w:r>
    </w:p>
    <w:p w:rsidR="00461322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Агния </w:t>
      </w:r>
      <w:proofErr w:type="spellStart"/>
      <w:r w:rsidRPr="00D86480">
        <w:rPr>
          <w:rStyle w:val="c3"/>
          <w:color w:val="000000"/>
          <w:sz w:val="32"/>
          <w:szCs w:val="32"/>
        </w:rPr>
        <w:t>Барто</w:t>
      </w:r>
      <w:proofErr w:type="spellEnd"/>
      <w:r w:rsidRPr="00D86480">
        <w:rPr>
          <w:rStyle w:val="c3"/>
          <w:color w:val="000000"/>
          <w:sz w:val="32"/>
          <w:szCs w:val="32"/>
        </w:rPr>
        <w:t xml:space="preserve"> «Разлука»</w:t>
      </w: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                         </w:t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085975" cy="2882111"/>
            <wp:effectExtent l="0" t="0" r="0" b="0"/>
            <wp:docPr id="1" name="Рисунок 1" descr="E:\проэкт россия\WP_20180215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экт россия\WP_20180215_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392" cy="288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461322" w:rsidRPr="00D86480" w:rsidRDefault="00B71BA9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Среда  14.02.2018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Продолжать знакомить детей с профессиями, обращать внимание на трудовые действия и их результат.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Утро: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Повторная беседа о родном городе, его объектах: больница,</w:t>
      </w:r>
      <w:r w:rsidR="00B71BA9" w:rsidRPr="00D86480">
        <w:rPr>
          <w:rStyle w:val="c3"/>
          <w:color w:val="000000"/>
          <w:sz w:val="32"/>
          <w:szCs w:val="32"/>
        </w:rPr>
        <w:t xml:space="preserve"> магазин, детский сад.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2пол дня: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Сюжетно – ролевые игры: врач – больной, воспитатель – ребенок, продавец – покупатель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Вечер:</w:t>
      </w:r>
    </w:p>
    <w:p w:rsidR="00461322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Чтение гимна  (отрывок)</w:t>
      </w:r>
    </w:p>
    <w:p w:rsidR="00BE6647" w:rsidRPr="00D86480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B71BA9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Четверг 15.02.2018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Утро: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Совместная деятельность детей «Мы рисуем флаг России»</w:t>
      </w:r>
    </w:p>
    <w:p w:rsidR="00461322" w:rsidRPr="00D86480" w:rsidRDefault="005B11CC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 пол дня</w:t>
      </w:r>
      <w:r w:rsidR="00461322" w:rsidRPr="00D86480">
        <w:rPr>
          <w:rStyle w:val="c3"/>
          <w:color w:val="000000"/>
          <w:sz w:val="32"/>
          <w:szCs w:val="32"/>
        </w:rPr>
        <w:t>: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Строительная игра: построй дома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Вечер:</w:t>
      </w:r>
    </w:p>
    <w:p w:rsidR="00461322" w:rsidRPr="00D86480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Чтение художественной литературы: «Наше отечество»</w:t>
      </w:r>
    </w:p>
    <w:p w:rsidR="00461322" w:rsidRDefault="00461322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Константин Ушинский</w:t>
      </w: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                        </w:t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305050" cy="3373205"/>
            <wp:effectExtent l="0" t="0" r="0" b="0"/>
            <wp:docPr id="2" name="Рисунок 2" descr="E:\проэкт россия\WP_201802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экт россия\WP_20180216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41" cy="338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47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</w:p>
    <w:p w:rsidR="00BE6647" w:rsidRPr="00D86480" w:rsidRDefault="00BE6647" w:rsidP="00BE6647">
      <w:pPr>
        <w:pStyle w:val="c4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B71BA9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Пятница 16.02.2018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Утро:        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Чтение и разучивание стихотворения «Дома бывают разные»</w:t>
      </w:r>
    </w:p>
    <w:p w:rsidR="00461322" w:rsidRPr="00D86480" w:rsidRDefault="005B11CC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Прогулка «</w:t>
      </w:r>
      <w:r w:rsidR="00B71BA9" w:rsidRPr="00D86480">
        <w:rPr>
          <w:rStyle w:val="c5"/>
          <w:color w:val="000000"/>
          <w:sz w:val="32"/>
          <w:szCs w:val="32"/>
        </w:rPr>
        <w:t>Заочная</w:t>
      </w:r>
      <w:r w:rsidR="00461322" w:rsidRPr="00D86480">
        <w:rPr>
          <w:rStyle w:val="c5"/>
          <w:color w:val="000000"/>
          <w:sz w:val="32"/>
          <w:szCs w:val="32"/>
        </w:rPr>
        <w:t xml:space="preserve"> экс</w:t>
      </w:r>
      <w:r w:rsidRPr="00D86480">
        <w:rPr>
          <w:rStyle w:val="c5"/>
          <w:color w:val="000000"/>
          <w:sz w:val="32"/>
          <w:szCs w:val="32"/>
        </w:rPr>
        <w:t>курсия по территории дошкольного</w:t>
      </w:r>
      <w:r w:rsidR="00461322" w:rsidRPr="00D86480">
        <w:rPr>
          <w:rStyle w:val="c5"/>
          <w:color w:val="000000"/>
          <w:sz w:val="32"/>
          <w:szCs w:val="32"/>
        </w:rPr>
        <w:t xml:space="preserve"> учреждение»</w:t>
      </w:r>
    </w:p>
    <w:p w:rsidR="00F3673D" w:rsidRDefault="00461322" w:rsidP="00F3673D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5"/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 xml:space="preserve">Вечер: дидактическая игра «Узнай </w:t>
      </w:r>
      <w:r w:rsidR="005B11CC" w:rsidRPr="00D86480">
        <w:rPr>
          <w:rStyle w:val="c5"/>
          <w:color w:val="000000"/>
          <w:sz w:val="32"/>
          <w:szCs w:val="32"/>
        </w:rPr>
        <w:t>и наз</w:t>
      </w:r>
      <w:r w:rsidR="00F3673D">
        <w:rPr>
          <w:rStyle w:val="c5"/>
          <w:color w:val="000000"/>
          <w:sz w:val="32"/>
          <w:szCs w:val="32"/>
        </w:rPr>
        <w:t>ови» (фотографии объектов города)</w:t>
      </w:r>
    </w:p>
    <w:p w:rsidR="00F3673D" w:rsidRDefault="00F3673D" w:rsidP="00F3673D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color w:val="000000"/>
          <w:sz w:val="32"/>
          <w:szCs w:val="32"/>
        </w:rPr>
      </w:pPr>
      <w:r w:rsidRPr="00F3673D">
        <w:rPr>
          <w:rStyle w:val="c1"/>
          <w:noProof/>
          <w:color w:val="000000"/>
          <w:sz w:val="32"/>
          <w:szCs w:val="32"/>
        </w:rPr>
        <w:drawing>
          <wp:inline distT="0" distB="0" distL="0" distR="0">
            <wp:extent cx="5383816" cy="3023411"/>
            <wp:effectExtent l="0" t="0" r="7620" b="5715"/>
            <wp:docPr id="3" name="Рисунок 3" descr="F:\проэкт россия\WP_20180228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экт россия\WP_20180228_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94" cy="302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3D" w:rsidRDefault="00F3673D" w:rsidP="00F3673D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color w:val="000000"/>
          <w:sz w:val="32"/>
          <w:szCs w:val="32"/>
        </w:rPr>
      </w:pPr>
    </w:p>
    <w:p w:rsidR="00F3673D" w:rsidRPr="00F3673D" w:rsidRDefault="00F3673D" w:rsidP="00F3673D">
      <w:pPr>
        <w:pStyle w:val="c7"/>
        <w:spacing w:before="0" w:beforeAutospacing="0" w:after="0" w:afterAutospacing="0" w:line="220" w:lineRule="atLeast"/>
        <w:ind w:firstLine="426"/>
        <w:jc w:val="both"/>
        <w:rPr>
          <w:rStyle w:val="c1"/>
          <w:color w:val="000000"/>
          <w:sz w:val="32"/>
          <w:szCs w:val="32"/>
        </w:rPr>
      </w:pPr>
      <w:r w:rsidRPr="00F3673D">
        <w:rPr>
          <w:rStyle w:val="c1"/>
          <w:noProof/>
          <w:color w:val="000000"/>
          <w:sz w:val="32"/>
          <w:szCs w:val="32"/>
        </w:rPr>
        <w:drawing>
          <wp:inline distT="0" distB="0" distL="0" distR="0">
            <wp:extent cx="5473377" cy="3073706"/>
            <wp:effectExtent l="0" t="0" r="0" b="0"/>
            <wp:docPr id="4" name="Рисунок 4" descr="F:\проэкт россия\WP_201802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экт россия\WP_20180228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686" cy="30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3D" w:rsidRDefault="00F3673D" w:rsidP="00BE6647">
      <w:pPr>
        <w:pStyle w:val="c0"/>
        <w:spacing w:before="0" w:beforeAutospacing="0" w:after="0" w:afterAutospacing="0" w:line="220" w:lineRule="atLeast"/>
        <w:ind w:firstLine="426"/>
        <w:jc w:val="center"/>
        <w:rPr>
          <w:rStyle w:val="c1"/>
          <w:b/>
          <w:bCs/>
          <w:color w:val="000000"/>
          <w:sz w:val="32"/>
          <w:szCs w:val="32"/>
        </w:rPr>
      </w:pPr>
    </w:p>
    <w:p w:rsidR="00461322" w:rsidRDefault="00461322" w:rsidP="00F3673D">
      <w:pPr>
        <w:pStyle w:val="c0"/>
        <w:spacing w:before="0" w:beforeAutospacing="0" w:after="0" w:afterAutospacing="0" w:line="220" w:lineRule="atLeast"/>
        <w:rPr>
          <w:rStyle w:val="c1"/>
          <w:b/>
          <w:bCs/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Рекомендации</w:t>
      </w:r>
      <w:r w:rsidRPr="00D86480">
        <w:rPr>
          <w:rStyle w:val="c3"/>
          <w:color w:val="000000"/>
          <w:sz w:val="32"/>
          <w:szCs w:val="32"/>
        </w:rPr>
        <w:t> </w:t>
      </w:r>
      <w:r w:rsidRPr="00D86480">
        <w:rPr>
          <w:rStyle w:val="c1"/>
          <w:b/>
          <w:bCs/>
          <w:color w:val="000000"/>
          <w:sz w:val="32"/>
          <w:szCs w:val="32"/>
        </w:rPr>
        <w:t>для родителей по ознакомлению детей с родным поселком.</w:t>
      </w:r>
    </w:p>
    <w:p w:rsidR="00BE6647" w:rsidRPr="00D86480" w:rsidRDefault="00BE6647" w:rsidP="00BE6647">
      <w:pPr>
        <w:pStyle w:val="c0"/>
        <w:spacing w:before="0" w:beforeAutospacing="0" w:after="0" w:afterAutospacing="0" w:line="220" w:lineRule="atLeast"/>
        <w:ind w:firstLine="426"/>
        <w:jc w:val="center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1. </w:t>
      </w:r>
      <w:r w:rsidR="005B11CC" w:rsidRPr="00D86480">
        <w:rPr>
          <w:rStyle w:val="c3"/>
          <w:color w:val="000000"/>
          <w:sz w:val="32"/>
          <w:szCs w:val="32"/>
        </w:rPr>
        <w:t>Гуляя с детьми по улицам города</w:t>
      </w:r>
      <w:r w:rsidRPr="00D86480">
        <w:rPr>
          <w:rStyle w:val="c3"/>
          <w:color w:val="000000"/>
          <w:sz w:val="32"/>
          <w:szCs w:val="32"/>
        </w:rPr>
        <w:t>, показывайте и рассказывайте в доступной форме о достопримечательностях города, об исторических местах, о социально значимых объектах.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2. Рассказывайте о людях, п</w:t>
      </w:r>
      <w:r w:rsidR="005B11CC" w:rsidRPr="00D86480">
        <w:rPr>
          <w:rStyle w:val="c3"/>
          <w:color w:val="000000"/>
          <w:sz w:val="32"/>
          <w:szCs w:val="32"/>
        </w:rPr>
        <w:t>рославивших Родину и наш город</w:t>
      </w:r>
      <w:r w:rsidRPr="00D86480">
        <w:rPr>
          <w:rStyle w:val="c3"/>
          <w:color w:val="000000"/>
          <w:sz w:val="32"/>
          <w:szCs w:val="32"/>
        </w:rPr>
        <w:t>, о том, что их именами на</w:t>
      </w:r>
      <w:r w:rsidR="005B11CC" w:rsidRPr="00D86480">
        <w:rPr>
          <w:rStyle w:val="c3"/>
          <w:color w:val="000000"/>
          <w:sz w:val="32"/>
          <w:szCs w:val="32"/>
        </w:rPr>
        <w:t xml:space="preserve">званы улицы города и </w:t>
      </w:r>
      <w:proofErr w:type="gramStart"/>
      <w:r w:rsidR="005B11CC" w:rsidRPr="00D86480">
        <w:rPr>
          <w:rStyle w:val="c3"/>
          <w:color w:val="000000"/>
          <w:sz w:val="32"/>
          <w:szCs w:val="32"/>
        </w:rPr>
        <w:t>школы .</w:t>
      </w:r>
      <w:proofErr w:type="gramEnd"/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3. Посетите с ребенком мемориальные памятники.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4. Посетите с </w:t>
      </w:r>
      <w:proofErr w:type="gramStart"/>
      <w:r w:rsidRPr="00D86480">
        <w:rPr>
          <w:rStyle w:val="c3"/>
          <w:color w:val="000000"/>
          <w:sz w:val="32"/>
          <w:szCs w:val="32"/>
        </w:rPr>
        <w:t>ребенком  </w:t>
      </w:r>
      <w:r w:rsidR="005B11CC" w:rsidRPr="00D86480">
        <w:rPr>
          <w:rStyle w:val="c3"/>
          <w:color w:val="000000"/>
          <w:sz w:val="32"/>
          <w:szCs w:val="32"/>
        </w:rPr>
        <w:t>музей</w:t>
      </w:r>
      <w:proofErr w:type="gramEnd"/>
      <w:r w:rsidR="005B11CC" w:rsidRPr="00D86480">
        <w:rPr>
          <w:rStyle w:val="c3"/>
          <w:color w:val="000000"/>
          <w:sz w:val="32"/>
          <w:szCs w:val="32"/>
        </w:rPr>
        <w:t xml:space="preserve">, познакомьте с историей развития нашего города </w:t>
      </w:r>
      <w:r w:rsidRPr="00D86480">
        <w:rPr>
          <w:rStyle w:val="c3"/>
          <w:color w:val="000000"/>
          <w:sz w:val="32"/>
          <w:szCs w:val="32"/>
        </w:rPr>
        <w:t>.</w:t>
      </w:r>
    </w:p>
    <w:p w:rsidR="00461322" w:rsidRPr="00D86480" w:rsidRDefault="00B71BA9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5</w:t>
      </w:r>
      <w:r w:rsidR="00461322" w:rsidRPr="00D86480">
        <w:rPr>
          <w:rStyle w:val="c3"/>
          <w:color w:val="000000"/>
          <w:sz w:val="32"/>
          <w:szCs w:val="32"/>
        </w:rPr>
        <w:t>. Принимайте участие вмест</w:t>
      </w:r>
      <w:r w:rsidR="005B11CC" w:rsidRPr="00D86480">
        <w:rPr>
          <w:rStyle w:val="c3"/>
          <w:color w:val="000000"/>
          <w:sz w:val="32"/>
          <w:szCs w:val="32"/>
        </w:rPr>
        <w:t>е с ребенком в массовых городских</w:t>
      </w:r>
      <w:r w:rsidR="00461322" w:rsidRPr="00D86480">
        <w:rPr>
          <w:rStyle w:val="c3"/>
          <w:color w:val="000000"/>
          <w:sz w:val="32"/>
          <w:szCs w:val="32"/>
        </w:rPr>
        <w:t xml:space="preserve"> гуляниях, посвященных народному пр</w:t>
      </w:r>
      <w:r w:rsidR="005B11CC" w:rsidRPr="00D86480">
        <w:rPr>
          <w:rStyle w:val="c3"/>
          <w:color w:val="000000"/>
          <w:sz w:val="32"/>
          <w:szCs w:val="32"/>
        </w:rPr>
        <w:t>азднику - «День рождения города</w:t>
      </w:r>
      <w:r w:rsidR="00461322" w:rsidRPr="00D86480">
        <w:rPr>
          <w:rStyle w:val="c3"/>
          <w:color w:val="000000"/>
          <w:sz w:val="32"/>
          <w:szCs w:val="32"/>
        </w:rPr>
        <w:t>» и «Масленица»</w:t>
      </w:r>
    </w:p>
    <w:p w:rsidR="00461322" w:rsidRDefault="00B71BA9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rStyle w:val="c3"/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6</w:t>
      </w:r>
      <w:r w:rsidR="00461322" w:rsidRPr="00D86480">
        <w:rPr>
          <w:rStyle w:val="c3"/>
          <w:color w:val="000000"/>
          <w:sz w:val="32"/>
          <w:szCs w:val="32"/>
        </w:rPr>
        <w:t>. Примите активное участие в подборе материала для альбомов, стендов, фотовыставок.</w:t>
      </w:r>
    </w:p>
    <w:p w:rsidR="00BE6647" w:rsidRPr="00D86480" w:rsidRDefault="00BE6647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1"/>
          <w:b/>
          <w:bCs/>
          <w:color w:val="000000"/>
          <w:sz w:val="32"/>
          <w:szCs w:val="32"/>
        </w:rPr>
        <w:t>Реализация проекта через образовательные области: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  <w:u w:val="single"/>
        </w:rPr>
        <w:t>Социально-коммуникативное развитие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 1. Сюжетно - ролевые игры: «Дом», «Детский сад», «Семья», «День рождения».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2. Дидактические игры: «Что такое хорошо, что такое плохо? », «Мои хорошие поступки», «Как мы живем в детском саду», «Мое имя», «Найди предметы», «Дарю подарки», «К нам гости пришли», «Кукла Таня идет в гости», «Покажи кукле наш поселок», «Буду делать хорошо и не буду плохо», «Правильно - не правильно», «Исправь ошибку»</w:t>
      </w:r>
    </w:p>
    <w:p w:rsidR="00461322" w:rsidRPr="00D86480" w:rsidRDefault="00B71BA9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</w:t>
      </w:r>
      <w:r w:rsidR="00461322" w:rsidRPr="00D86480">
        <w:rPr>
          <w:rStyle w:val="c3"/>
          <w:color w:val="000000"/>
          <w:sz w:val="32"/>
          <w:szCs w:val="32"/>
        </w:rPr>
        <w:t>.Экскурсии на пищеблок, прачечную, методкабинет, медицинский кабинет,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  <w:u w:val="single"/>
        </w:rPr>
        <w:t>Речевое развитие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1. Чтение: "Моя бабушка», С. </w:t>
      </w:r>
      <w:proofErr w:type="spellStart"/>
      <w:r w:rsidRPr="00D86480">
        <w:rPr>
          <w:rStyle w:val="c3"/>
          <w:color w:val="000000"/>
          <w:sz w:val="32"/>
          <w:szCs w:val="32"/>
        </w:rPr>
        <w:t>Капутикян</w:t>
      </w:r>
      <w:proofErr w:type="spellEnd"/>
      <w:r w:rsidRPr="00D86480">
        <w:rPr>
          <w:rStyle w:val="c3"/>
          <w:color w:val="000000"/>
          <w:sz w:val="32"/>
          <w:szCs w:val="32"/>
        </w:rPr>
        <w:t xml:space="preserve">; «Мой дедушка», Р. Гамзатов; «Мама», Ю. Яковлев; «Заплатка», Н. Носов; «Грипп», «Прививка» А. </w:t>
      </w:r>
      <w:proofErr w:type="spellStart"/>
      <w:r w:rsidRPr="00D86480">
        <w:rPr>
          <w:rStyle w:val="c3"/>
          <w:color w:val="000000"/>
          <w:sz w:val="32"/>
          <w:szCs w:val="32"/>
        </w:rPr>
        <w:t>Барто</w:t>
      </w:r>
      <w:proofErr w:type="spellEnd"/>
      <w:r w:rsidRPr="00D86480">
        <w:rPr>
          <w:rStyle w:val="c3"/>
          <w:color w:val="000000"/>
          <w:sz w:val="32"/>
          <w:szCs w:val="32"/>
        </w:rPr>
        <w:t>; «О мальчиках и девочках», С. Маршак; «</w:t>
      </w:r>
      <w:proofErr w:type="spellStart"/>
      <w:r w:rsidRPr="00D86480">
        <w:rPr>
          <w:rStyle w:val="c3"/>
          <w:color w:val="000000"/>
          <w:sz w:val="32"/>
          <w:szCs w:val="32"/>
        </w:rPr>
        <w:t>Мойдодыр</w:t>
      </w:r>
      <w:proofErr w:type="spellEnd"/>
      <w:r w:rsidRPr="00D86480">
        <w:rPr>
          <w:rStyle w:val="c3"/>
          <w:color w:val="000000"/>
          <w:sz w:val="32"/>
          <w:szCs w:val="32"/>
        </w:rPr>
        <w:t>», «Айболит» К. Чуковский; «Вместе тесно, врозь тесно» Е. Благинина.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2. Заучивание: «Не мешайте мне трудиться», «Вот так мама», Е. Благинина; «Бабушкины руки», Л. </w:t>
      </w:r>
      <w:proofErr w:type="spellStart"/>
      <w:r w:rsidRPr="00D86480">
        <w:rPr>
          <w:rStyle w:val="c3"/>
          <w:color w:val="000000"/>
          <w:sz w:val="32"/>
          <w:szCs w:val="32"/>
        </w:rPr>
        <w:t>Квитко</w:t>
      </w:r>
      <w:proofErr w:type="spellEnd"/>
      <w:r w:rsidRPr="00D86480">
        <w:rPr>
          <w:rStyle w:val="c3"/>
          <w:color w:val="000000"/>
          <w:sz w:val="32"/>
          <w:szCs w:val="32"/>
        </w:rPr>
        <w:t>; «Если был бы я девчонкой», Э. Успенский.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3. Загадки на тему: «Семья», «Родной дом», «Детский сад»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4. Составление рассказов на тему: «С кем я живу», «Мое любимое занятие», «Как я отдыхал на море», «На какой улице я живу», «Где работают мои родители», «Что я делаю дома и в детском саду».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  <w:u w:val="single"/>
        </w:rPr>
        <w:t>Художественно-эстетическое развитие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 1. Рисование праздничных открыток мамам, папам, сотрудникам детского сада.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 xml:space="preserve">2. Сотрудничество детей с родителями  в работе над </w:t>
      </w:r>
      <w:proofErr w:type="spellStart"/>
      <w:r w:rsidRPr="00D86480">
        <w:rPr>
          <w:rStyle w:val="c3"/>
          <w:color w:val="000000"/>
          <w:sz w:val="32"/>
          <w:szCs w:val="32"/>
        </w:rPr>
        <w:t>генеологическим</w:t>
      </w:r>
      <w:proofErr w:type="spellEnd"/>
      <w:r w:rsidRPr="00D86480">
        <w:rPr>
          <w:rStyle w:val="c3"/>
          <w:color w:val="000000"/>
          <w:sz w:val="32"/>
          <w:szCs w:val="32"/>
        </w:rPr>
        <w:t xml:space="preserve"> древом.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3. Разучивание песен: о детском саде, доме, о маме.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4. Прослушивание аудиозаписей.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  <w:u w:val="single"/>
        </w:rPr>
        <w:t>Физическое развитие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      1 .«Минутки здоровья» - 1 раз в месяц,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2. Составление правил безопасного поведения в группе, дома на улице.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3.3накоство детей с основами жизнедеятельности - по плану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  <w:u w:val="single"/>
        </w:rPr>
        <w:t>Взаимодействие с родителями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1.Создание благополучной атмосферы дома на основе доброжелательности и взаимодействия.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2 Анкетирование на тему: «Знаете ли вы своего ребенка? »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3. Создание интересной и содержательной жизни ребенка в семье.</w:t>
      </w:r>
    </w:p>
    <w:p w:rsidR="00461322" w:rsidRPr="00D86480" w:rsidRDefault="00461322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4. Соблюдение прав ребенка на игру, досуг, труд.</w:t>
      </w:r>
    </w:p>
    <w:p w:rsidR="00461322" w:rsidRPr="00D86480" w:rsidRDefault="005B11CC" w:rsidP="00BE6647">
      <w:pPr>
        <w:pStyle w:val="c0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3"/>
          <w:color w:val="000000"/>
          <w:sz w:val="32"/>
          <w:szCs w:val="32"/>
        </w:rPr>
        <w:t>5</w:t>
      </w:r>
      <w:r w:rsidR="00461322" w:rsidRPr="00D86480">
        <w:rPr>
          <w:rStyle w:val="c3"/>
          <w:color w:val="000000"/>
          <w:sz w:val="32"/>
          <w:szCs w:val="32"/>
        </w:rPr>
        <w:t>. Досуг в семье: выходные дни, семейные праздники.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Заключительный этап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 xml:space="preserve">1. Закрепление знаний детей о малой Родине в ходе </w:t>
      </w:r>
      <w:proofErr w:type="gramStart"/>
      <w:r w:rsidRPr="00D86480">
        <w:rPr>
          <w:rStyle w:val="c5"/>
          <w:color w:val="000000"/>
          <w:sz w:val="32"/>
          <w:szCs w:val="32"/>
        </w:rPr>
        <w:t>проведения  бесед</w:t>
      </w:r>
      <w:proofErr w:type="gramEnd"/>
      <w:r w:rsidRPr="00D86480">
        <w:rPr>
          <w:rStyle w:val="c5"/>
          <w:color w:val="000000"/>
          <w:sz w:val="32"/>
          <w:szCs w:val="32"/>
        </w:rPr>
        <w:t>, игр , итогового мероприятия «Так давайте устроим большой хоровод»</w:t>
      </w:r>
    </w:p>
    <w:p w:rsidR="00461322" w:rsidRPr="00D86480" w:rsidRDefault="00461322" w:rsidP="00BE6647">
      <w:pPr>
        <w:pStyle w:val="c8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2. Оформле</w:t>
      </w:r>
      <w:r w:rsidR="005B11CC" w:rsidRPr="00D86480">
        <w:rPr>
          <w:rStyle w:val="c5"/>
          <w:color w:val="000000"/>
          <w:sz w:val="32"/>
          <w:szCs w:val="32"/>
        </w:rPr>
        <w:t xml:space="preserve">ние </w:t>
      </w:r>
      <w:proofErr w:type="gramStart"/>
      <w:r w:rsidR="005B11CC" w:rsidRPr="00D86480">
        <w:rPr>
          <w:rStyle w:val="c5"/>
          <w:color w:val="000000"/>
          <w:sz w:val="32"/>
          <w:szCs w:val="32"/>
        </w:rPr>
        <w:t>фото-выставки</w:t>
      </w:r>
      <w:proofErr w:type="gramEnd"/>
      <w:r w:rsidR="005B11CC" w:rsidRPr="00D86480">
        <w:rPr>
          <w:rStyle w:val="c5"/>
          <w:color w:val="000000"/>
          <w:sz w:val="32"/>
          <w:szCs w:val="32"/>
        </w:rPr>
        <w:t xml:space="preserve"> «Я патриот своей страны.</w:t>
      </w:r>
      <w:r w:rsidRPr="00D86480">
        <w:rPr>
          <w:rStyle w:val="c5"/>
          <w:color w:val="000000"/>
          <w:sz w:val="32"/>
          <w:szCs w:val="32"/>
        </w:rPr>
        <w:t>»</w:t>
      </w:r>
    </w:p>
    <w:p w:rsidR="00461322" w:rsidRPr="00D86480" w:rsidRDefault="00461322" w:rsidP="00BE6647">
      <w:pPr>
        <w:pStyle w:val="c7"/>
        <w:spacing w:before="0" w:beforeAutospacing="0" w:after="0" w:afterAutospacing="0" w:line="220" w:lineRule="atLeast"/>
        <w:ind w:firstLine="426"/>
        <w:jc w:val="both"/>
        <w:rPr>
          <w:color w:val="000000"/>
          <w:sz w:val="32"/>
          <w:szCs w:val="32"/>
        </w:rPr>
      </w:pPr>
      <w:r w:rsidRPr="00D86480">
        <w:rPr>
          <w:rStyle w:val="c5"/>
          <w:color w:val="000000"/>
          <w:sz w:val="32"/>
          <w:szCs w:val="32"/>
        </w:rPr>
        <w:t>3. Оформление выставки совместных работ родителей и детей «Генеалогическое дерево»</w:t>
      </w:r>
    </w:p>
    <w:p w:rsidR="00EE6868" w:rsidRDefault="00EE6868" w:rsidP="00BE6647">
      <w:pPr>
        <w:ind w:firstLine="426"/>
        <w:jc w:val="both"/>
      </w:pPr>
    </w:p>
    <w:sectPr w:rsidR="00EE6868" w:rsidSect="009D5FBB">
      <w:pgSz w:w="11906" w:h="16838"/>
      <w:pgMar w:top="1134" w:right="850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2"/>
    <w:rsid w:val="00461322"/>
    <w:rsid w:val="005B11CC"/>
    <w:rsid w:val="0089362C"/>
    <w:rsid w:val="00980DB3"/>
    <w:rsid w:val="009D5FBB"/>
    <w:rsid w:val="00B71BA9"/>
    <w:rsid w:val="00BE6647"/>
    <w:rsid w:val="00C85B43"/>
    <w:rsid w:val="00D86480"/>
    <w:rsid w:val="00ED7F7A"/>
    <w:rsid w:val="00EE6868"/>
    <w:rsid w:val="00F3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AF66-EC2A-4B03-8917-20452D80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6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1322"/>
  </w:style>
  <w:style w:type="paragraph" w:customStyle="1" w:styleId="c7">
    <w:name w:val="c7"/>
    <w:basedOn w:val="a"/>
    <w:rsid w:val="0046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1322"/>
  </w:style>
  <w:style w:type="character" w:customStyle="1" w:styleId="c5">
    <w:name w:val="c5"/>
    <w:basedOn w:val="a0"/>
    <w:rsid w:val="00461322"/>
  </w:style>
  <w:style w:type="character" w:customStyle="1" w:styleId="c2">
    <w:name w:val="c2"/>
    <w:basedOn w:val="a0"/>
    <w:rsid w:val="00461322"/>
  </w:style>
  <w:style w:type="paragraph" w:customStyle="1" w:styleId="c8">
    <w:name w:val="c8"/>
    <w:basedOn w:val="a"/>
    <w:rsid w:val="0046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1322"/>
  </w:style>
  <w:style w:type="paragraph" w:customStyle="1" w:styleId="c0">
    <w:name w:val="c0"/>
    <w:basedOn w:val="a"/>
    <w:rsid w:val="0046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0C06-F47F-40C8-9755-99C00FD2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2018-02-07T16:05:00Z</dcterms:created>
  <dcterms:modified xsi:type="dcterms:W3CDTF">2018-03-04T16:19:00Z</dcterms:modified>
</cp:coreProperties>
</file>